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79A" w:rsidRDefault="0013279A" w:rsidP="0013279A">
      <w:pPr>
        <w:pStyle w:val="title"/>
        <w:spacing w:before="0" w:beforeAutospacing="0" w:after="0" w:afterAutospacing="0"/>
        <w:ind w:right="-157"/>
        <w:jc w:val="center"/>
        <w:rPr>
          <w:b/>
          <w:color w:val="000000"/>
        </w:rPr>
      </w:pPr>
      <w:r>
        <w:rPr>
          <w:b/>
          <w:color w:val="000000"/>
        </w:rPr>
        <w:t>ОБЩИНСКА ИЗБИРАТЕЛНА КОМИСИЯ – НЕСЕБЪР</w:t>
      </w:r>
    </w:p>
    <w:p w:rsidR="0013279A" w:rsidRDefault="0013279A" w:rsidP="0013279A">
      <w:pPr>
        <w:pStyle w:val="NormalWeb"/>
        <w:spacing w:before="0" w:beforeAutospacing="0" w:after="0" w:afterAutospacing="0"/>
        <w:jc w:val="center"/>
        <w:rPr>
          <w:b/>
        </w:rPr>
      </w:pPr>
      <w:r>
        <w:rPr>
          <w:b/>
          <w:color w:val="000000"/>
        </w:rPr>
        <w:t>гр.Несебър, ул.</w:t>
      </w:r>
      <w:r>
        <w:rPr>
          <w:b/>
          <w:color w:val="000000"/>
          <w:lang w:val="en-US"/>
        </w:rPr>
        <w:t xml:space="preserve"> </w:t>
      </w:r>
      <w:r>
        <w:rPr>
          <w:b/>
          <w:color w:val="000000"/>
        </w:rPr>
        <w:t>„Еделвайс” №10, ет.1, тел. 0554/29 311, e-m</w:t>
      </w:r>
      <w:r>
        <w:rPr>
          <w:b/>
          <w:color w:val="000000"/>
          <w:lang w:val="en-US"/>
        </w:rPr>
        <w:t>a</w:t>
      </w:r>
      <w:r>
        <w:rPr>
          <w:b/>
          <w:color w:val="000000"/>
        </w:rPr>
        <w:t>il:</w:t>
      </w:r>
      <w:r>
        <w:t xml:space="preserve"> </w:t>
      </w:r>
      <w:r>
        <w:rPr>
          <w:b/>
        </w:rPr>
        <w:t>oik0215@cik.bg</w:t>
      </w:r>
    </w:p>
    <w:p w:rsidR="0013279A" w:rsidRDefault="004C514C" w:rsidP="001327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514C">
        <w:rPr>
          <w:rFonts w:ascii="Times New Roman" w:hAnsi="Times New Roman" w:cs="Times New Roman"/>
          <w:sz w:val="24"/>
          <w:szCs w:val="24"/>
        </w:rPr>
        <w:pict>
          <v:rect id="_x0000_i1025" style="width:453.6pt;height:1.5pt" o:hralign="center" o:hrstd="t" o:hr="t" fillcolor="gray" stroked="f"/>
        </w:pict>
      </w:r>
    </w:p>
    <w:p w:rsidR="0013279A" w:rsidRDefault="0013279A" w:rsidP="0013279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3279A" w:rsidRDefault="0013279A" w:rsidP="0013279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3279A" w:rsidRDefault="0013279A" w:rsidP="001327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ДНЕВЕН РЕД ЗА ЗАСЕДАНИЕ НА 2</w:t>
      </w:r>
      <w:r w:rsidR="00FA4B75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.2015г.</w:t>
      </w:r>
    </w:p>
    <w:p w:rsidR="0013279A" w:rsidRDefault="0013279A" w:rsidP="0013279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A4B75" w:rsidRPr="00AB665E" w:rsidRDefault="00FA4B75" w:rsidP="00F07D5F">
      <w:pPr>
        <w:pStyle w:val="ListParagraph"/>
        <w:numPr>
          <w:ilvl w:val="0"/>
          <w:numId w:val="1"/>
        </w:numPr>
        <w:spacing w:after="0" w:line="360" w:lineRule="auto"/>
        <w:ind w:left="941" w:hanging="357"/>
        <w:jc w:val="both"/>
        <w:rPr>
          <w:rFonts w:ascii="Times New Roman" w:hAnsi="Times New Roman"/>
        </w:rPr>
      </w:pPr>
      <w:r w:rsidRPr="00AB665E">
        <w:rPr>
          <w:rFonts w:ascii="Times New Roman" w:hAnsi="Times New Roman"/>
        </w:rPr>
        <w:t>Заличаване  в</w:t>
      </w:r>
      <w:r w:rsidRPr="00AB665E">
        <w:rPr>
          <w:rFonts w:ascii="Times New Roman" w:hAnsi="Times New Roman"/>
          <w:lang w:val="en-US"/>
        </w:rPr>
        <w:t xml:space="preserve"> </w:t>
      </w:r>
      <w:r w:rsidRPr="00AB665E">
        <w:rPr>
          <w:rFonts w:ascii="Times New Roman" w:hAnsi="Times New Roman"/>
        </w:rPr>
        <w:t>регистрирацията на  застъпници в кандидатската листа на местна коалиция „БСП-Тракия”, в община Несебър, област Бургас, назначена за изборите за общински съветници и за кметове и за национален референдум на 25 октомври 2015г.</w:t>
      </w:r>
    </w:p>
    <w:p w:rsidR="00FA4B75" w:rsidRPr="00AB665E" w:rsidRDefault="00FA4B75" w:rsidP="00F07D5F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941" w:hanging="357"/>
        <w:jc w:val="both"/>
        <w:rPr>
          <w:sz w:val="22"/>
          <w:szCs w:val="22"/>
        </w:rPr>
      </w:pPr>
      <w:r w:rsidRPr="00AB665E">
        <w:rPr>
          <w:sz w:val="22"/>
          <w:szCs w:val="22"/>
        </w:rPr>
        <w:t>Промяна в състава на секционни избирателни комисии в община Несебър, област Бургас за изборите за общински съветници и кметове и национален референдум на  25 октомври 2015 г. по постъпило искане от местна коалиция „БСП-Тракия”.</w:t>
      </w:r>
    </w:p>
    <w:p w:rsidR="00FA4B75" w:rsidRPr="00AB665E" w:rsidRDefault="00FA4B75" w:rsidP="00F07D5F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941" w:hanging="357"/>
        <w:jc w:val="both"/>
        <w:rPr>
          <w:sz w:val="22"/>
          <w:szCs w:val="22"/>
        </w:rPr>
      </w:pPr>
      <w:r w:rsidRPr="00AB665E">
        <w:rPr>
          <w:sz w:val="22"/>
          <w:szCs w:val="22"/>
        </w:rPr>
        <w:t>Промяна в състава на секционни избирателни комисии в община Несебър, област Бургас за изборите за общински съветници и кметов</w:t>
      </w:r>
      <w:r w:rsidR="005A69A3">
        <w:rPr>
          <w:sz w:val="22"/>
          <w:szCs w:val="22"/>
        </w:rPr>
        <w:t>е и национален референдум на</w:t>
      </w:r>
      <w:r w:rsidR="005A69A3">
        <w:rPr>
          <w:sz w:val="22"/>
          <w:szCs w:val="22"/>
          <w:lang w:val="en-US"/>
        </w:rPr>
        <w:t xml:space="preserve">     </w:t>
      </w:r>
      <w:r w:rsidR="005A69A3">
        <w:rPr>
          <w:sz w:val="22"/>
          <w:szCs w:val="22"/>
        </w:rPr>
        <w:t xml:space="preserve"> 25</w:t>
      </w:r>
      <w:r w:rsidR="005A69A3">
        <w:rPr>
          <w:sz w:val="22"/>
          <w:szCs w:val="22"/>
          <w:lang w:val="en-US"/>
        </w:rPr>
        <w:t xml:space="preserve"> </w:t>
      </w:r>
      <w:r w:rsidRPr="00AB665E">
        <w:rPr>
          <w:sz w:val="22"/>
          <w:szCs w:val="22"/>
        </w:rPr>
        <w:t>октомври 2015 г. по постъпило искане от ПП ”ГЕРБ”</w:t>
      </w:r>
    </w:p>
    <w:p w:rsidR="00FA4B75" w:rsidRPr="00AB665E" w:rsidRDefault="00FA4B75" w:rsidP="00F07D5F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941" w:hanging="357"/>
        <w:jc w:val="both"/>
        <w:rPr>
          <w:sz w:val="22"/>
          <w:szCs w:val="22"/>
        </w:rPr>
      </w:pPr>
      <w:r w:rsidRPr="00AB665E">
        <w:rPr>
          <w:sz w:val="22"/>
          <w:szCs w:val="22"/>
        </w:rPr>
        <w:t>Постъпило заявление за регистриране на нови застъпници  от ПП „ГЕРБ”.</w:t>
      </w:r>
    </w:p>
    <w:p w:rsidR="00FA4B75" w:rsidRPr="00AB665E" w:rsidRDefault="00FA4B75" w:rsidP="00F07D5F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941" w:hanging="357"/>
        <w:jc w:val="both"/>
        <w:rPr>
          <w:sz w:val="22"/>
          <w:szCs w:val="22"/>
        </w:rPr>
      </w:pPr>
      <w:r w:rsidRPr="00AB665E">
        <w:rPr>
          <w:sz w:val="22"/>
          <w:szCs w:val="22"/>
        </w:rPr>
        <w:t xml:space="preserve">Постъпило заявление за регистриране на нови застъпници, предложени от Коалиция „ЗОРА” . </w:t>
      </w:r>
    </w:p>
    <w:p w:rsidR="00FA4B75" w:rsidRPr="00AB665E" w:rsidRDefault="00FA4B75" w:rsidP="00F07D5F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941" w:hanging="357"/>
        <w:jc w:val="both"/>
        <w:rPr>
          <w:sz w:val="22"/>
          <w:szCs w:val="22"/>
        </w:rPr>
      </w:pPr>
      <w:r w:rsidRPr="00AB665E">
        <w:rPr>
          <w:sz w:val="22"/>
          <w:szCs w:val="22"/>
        </w:rPr>
        <w:t xml:space="preserve">Промяна в състава на секционни избирателни комисии в община Несебър, област Бургас за изборите за общински съветници и кметове и национален референдум на </w:t>
      </w:r>
      <w:r w:rsidR="005A69A3">
        <w:rPr>
          <w:sz w:val="22"/>
          <w:szCs w:val="22"/>
          <w:lang w:val="en-US"/>
        </w:rPr>
        <w:t xml:space="preserve"> </w:t>
      </w:r>
      <w:r w:rsidRPr="00AB665E">
        <w:rPr>
          <w:sz w:val="22"/>
          <w:szCs w:val="22"/>
        </w:rPr>
        <w:t>25 октомври 2015 г. по постъпило искане от Партия „АБВ”.</w:t>
      </w:r>
    </w:p>
    <w:p w:rsidR="00FA4B75" w:rsidRPr="00AB665E" w:rsidRDefault="00FA4B75" w:rsidP="00F07D5F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941" w:hanging="357"/>
        <w:jc w:val="both"/>
        <w:rPr>
          <w:sz w:val="22"/>
          <w:szCs w:val="22"/>
        </w:rPr>
      </w:pPr>
      <w:r w:rsidRPr="00AB665E">
        <w:rPr>
          <w:sz w:val="22"/>
          <w:szCs w:val="22"/>
        </w:rPr>
        <w:t>Поправка на техническа грешка в решение на Общинска избирателна комисия Несебър №</w:t>
      </w:r>
      <w:r w:rsidRPr="00AB665E">
        <w:rPr>
          <w:sz w:val="22"/>
          <w:szCs w:val="22"/>
          <w:lang w:val="en-US"/>
        </w:rPr>
        <w:t>146</w:t>
      </w:r>
      <w:r w:rsidRPr="00AB665E">
        <w:rPr>
          <w:sz w:val="22"/>
          <w:szCs w:val="22"/>
        </w:rPr>
        <w:t>/2</w:t>
      </w:r>
      <w:r w:rsidRPr="00AB665E">
        <w:rPr>
          <w:sz w:val="22"/>
          <w:szCs w:val="22"/>
          <w:lang w:val="en-US"/>
        </w:rPr>
        <w:t>1</w:t>
      </w:r>
      <w:r w:rsidRPr="00AB665E">
        <w:rPr>
          <w:sz w:val="22"/>
          <w:szCs w:val="22"/>
        </w:rPr>
        <w:t>.</w:t>
      </w:r>
      <w:r w:rsidRPr="00AB665E">
        <w:rPr>
          <w:sz w:val="22"/>
          <w:szCs w:val="22"/>
          <w:lang w:val="en-US"/>
        </w:rPr>
        <w:t>10</w:t>
      </w:r>
      <w:r w:rsidRPr="00AB665E">
        <w:rPr>
          <w:sz w:val="22"/>
          <w:szCs w:val="22"/>
        </w:rPr>
        <w:t xml:space="preserve">.2015г., област Бургас за изборите за общински съветници и кметове и национален референдум на 25 октомври 2015г.       </w:t>
      </w:r>
    </w:p>
    <w:p w:rsidR="00FA4B75" w:rsidRPr="00AB665E" w:rsidRDefault="00FA4B75" w:rsidP="00F07D5F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941" w:hanging="357"/>
        <w:jc w:val="both"/>
        <w:rPr>
          <w:sz w:val="22"/>
          <w:szCs w:val="22"/>
        </w:rPr>
      </w:pPr>
      <w:r w:rsidRPr="00AB665E">
        <w:rPr>
          <w:sz w:val="22"/>
          <w:szCs w:val="22"/>
        </w:rPr>
        <w:t xml:space="preserve">Определяне на двама членове на ОИК – Несебър, които да обявят екземплярите от решенията на настоящето заседание. </w:t>
      </w:r>
    </w:p>
    <w:p w:rsidR="002B0352" w:rsidRDefault="002B0352" w:rsidP="00F07D5F">
      <w:pPr>
        <w:spacing w:line="360" w:lineRule="auto"/>
      </w:pPr>
    </w:p>
    <w:sectPr w:rsidR="002B0352" w:rsidSect="00306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60F9B"/>
    <w:multiLevelType w:val="hybridMultilevel"/>
    <w:tmpl w:val="4D7C1D54"/>
    <w:lvl w:ilvl="0" w:tplc="63BEE8F2">
      <w:start w:val="1"/>
      <w:numFmt w:val="decimal"/>
      <w:lvlText w:val="%1."/>
      <w:lvlJc w:val="left"/>
      <w:pPr>
        <w:ind w:left="945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665" w:hanging="360"/>
      </w:pPr>
    </w:lvl>
    <w:lvl w:ilvl="2" w:tplc="0402001B" w:tentative="1">
      <w:start w:val="1"/>
      <w:numFmt w:val="lowerRoman"/>
      <w:lvlText w:val="%3."/>
      <w:lvlJc w:val="right"/>
      <w:pPr>
        <w:ind w:left="2385" w:hanging="180"/>
      </w:pPr>
    </w:lvl>
    <w:lvl w:ilvl="3" w:tplc="0402000F" w:tentative="1">
      <w:start w:val="1"/>
      <w:numFmt w:val="decimal"/>
      <w:lvlText w:val="%4."/>
      <w:lvlJc w:val="left"/>
      <w:pPr>
        <w:ind w:left="3105" w:hanging="360"/>
      </w:pPr>
    </w:lvl>
    <w:lvl w:ilvl="4" w:tplc="04020019" w:tentative="1">
      <w:start w:val="1"/>
      <w:numFmt w:val="lowerLetter"/>
      <w:lvlText w:val="%5."/>
      <w:lvlJc w:val="left"/>
      <w:pPr>
        <w:ind w:left="3825" w:hanging="360"/>
      </w:pPr>
    </w:lvl>
    <w:lvl w:ilvl="5" w:tplc="0402001B" w:tentative="1">
      <w:start w:val="1"/>
      <w:numFmt w:val="lowerRoman"/>
      <w:lvlText w:val="%6."/>
      <w:lvlJc w:val="right"/>
      <w:pPr>
        <w:ind w:left="4545" w:hanging="180"/>
      </w:pPr>
    </w:lvl>
    <w:lvl w:ilvl="6" w:tplc="0402000F" w:tentative="1">
      <w:start w:val="1"/>
      <w:numFmt w:val="decimal"/>
      <w:lvlText w:val="%7."/>
      <w:lvlJc w:val="left"/>
      <w:pPr>
        <w:ind w:left="5265" w:hanging="360"/>
      </w:pPr>
    </w:lvl>
    <w:lvl w:ilvl="7" w:tplc="04020019" w:tentative="1">
      <w:start w:val="1"/>
      <w:numFmt w:val="lowerLetter"/>
      <w:lvlText w:val="%8."/>
      <w:lvlJc w:val="left"/>
      <w:pPr>
        <w:ind w:left="5985" w:hanging="360"/>
      </w:pPr>
    </w:lvl>
    <w:lvl w:ilvl="8" w:tplc="0402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>
    <w:useFELayout/>
  </w:compat>
  <w:rsids>
    <w:rsidRoot w:val="0013279A"/>
    <w:rsid w:val="0013279A"/>
    <w:rsid w:val="002B0352"/>
    <w:rsid w:val="002D3532"/>
    <w:rsid w:val="003065F5"/>
    <w:rsid w:val="004C514C"/>
    <w:rsid w:val="005A69A3"/>
    <w:rsid w:val="00887D7C"/>
    <w:rsid w:val="00D920D4"/>
    <w:rsid w:val="00F07D5F"/>
    <w:rsid w:val="00FA4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5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32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Normal"/>
    <w:uiPriority w:val="99"/>
    <w:rsid w:val="00132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A4B75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9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1309</Characters>
  <Application>Microsoft Office Word</Application>
  <DocSecurity>0</DocSecurity>
  <Lines>10</Lines>
  <Paragraphs>3</Paragraphs>
  <ScaleCrop>false</ScaleCrop>
  <Company>Munisipality Nessebar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</dc:creator>
  <cp:keywords/>
  <dc:description/>
  <cp:lastModifiedBy>OIK1</cp:lastModifiedBy>
  <cp:revision>5</cp:revision>
  <dcterms:created xsi:type="dcterms:W3CDTF">2015-10-29T12:16:00Z</dcterms:created>
  <dcterms:modified xsi:type="dcterms:W3CDTF">2015-10-29T12:27:00Z</dcterms:modified>
</cp:coreProperties>
</file>