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826436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5E7CCD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4E4AFD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7CCD" w:rsidRPr="005E7CCD" w:rsidRDefault="005E7CCD" w:rsidP="005E7C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C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E7CCD">
        <w:rPr>
          <w:rFonts w:ascii="Times New Roman" w:hAnsi="Times New Roman" w:cs="Times New Roman"/>
          <w:sz w:val="24"/>
          <w:szCs w:val="24"/>
        </w:rPr>
        <w:t>. Определяне и упълномощаване на членове на ОИК-Несебър за управляване на усъвършенстван електронен подпис.</w:t>
      </w:r>
    </w:p>
    <w:p w:rsidR="005E7CCD" w:rsidRPr="005E7CCD" w:rsidRDefault="005E7CCD" w:rsidP="005E7CC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CCD">
        <w:rPr>
          <w:rFonts w:ascii="Times New Roman" w:hAnsi="Times New Roman" w:cs="Times New Roman"/>
          <w:sz w:val="24"/>
          <w:szCs w:val="24"/>
        </w:rPr>
        <w:t xml:space="preserve">2. Одобряване на графичния файл с предпечат на образци на бюлетините и прилежащите изборни книжа за произвеждане на </w:t>
      </w:r>
      <w:r w:rsidRPr="005E7CCD">
        <w:rPr>
          <w:rFonts w:ascii="Times New Roman" w:hAnsi="Times New Roman" w:cs="Times New Roman"/>
          <w:bCs/>
          <w:sz w:val="24"/>
          <w:szCs w:val="24"/>
        </w:rPr>
        <w:t xml:space="preserve">изборите за </w:t>
      </w:r>
      <w:r w:rsidRPr="005E7CCD">
        <w:rPr>
          <w:rFonts w:ascii="Times New Roman" w:hAnsi="Times New Roman" w:cs="Times New Roman"/>
          <w:sz w:val="24"/>
          <w:szCs w:val="24"/>
        </w:rPr>
        <w:t>общински съветници и за кметове в община Несебър на 25 октомври 2015г.</w:t>
      </w:r>
    </w:p>
    <w:p w:rsidR="005E7CCD" w:rsidRPr="005E7CCD" w:rsidRDefault="005E7CCD" w:rsidP="005E7CC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E7CCD">
        <w:rPr>
          <w:rFonts w:ascii="Times New Roman" w:hAnsi="Times New Roman" w:cs="Times New Roman"/>
          <w:sz w:val="24"/>
          <w:szCs w:val="24"/>
        </w:rPr>
        <w:t>3. Определяне и упълномощаване на членове на ОИК-Несебър за приемане на бюлетините и съпровождане до транспортното средство, което ги превозва до съответния областен център- гр.Бургас.</w:t>
      </w:r>
    </w:p>
    <w:p w:rsidR="005E7CCD" w:rsidRPr="005E7CCD" w:rsidRDefault="005E7CCD" w:rsidP="005E7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CD">
        <w:rPr>
          <w:rFonts w:ascii="Times New Roman" w:hAnsi="Times New Roman" w:cs="Times New Roman"/>
          <w:sz w:val="24"/>
          <w:szCs w:val="24"/>
        </w:rPr>
        <w:t>4. Определяне на двама членове от ОИК – Несебър, които обявяват екземплярите от решенията на настоящото заседание;</w:t>
      </w:r>
    </w:p>
    <w:p w:rsidR="009F09AC" w:rsidRDefault="009F09AC"/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E4AFD"/>
    <w:rsid w:val="005E7CCD"/>
    <w:rsid w:val="00826436"/>
    <w:rsid w:val="009F09AC"/>
    <w:rsid w:val="00B6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Munisipality Nessebar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2015-10-03T11:02:00Z</dcterms:created>
  <dcterms:modified xsi:type="dcterms:W3CDTF">2015-10-03T11:02:00Z</dcterms:modified>
</cp:coreProperties>
</file>