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bookmarkStart w:id="0" w:name="_GoBack"/>
      <w:bookmarkEnd w:id="0"/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6B7C57">
        <w:rPr>
          <w:rFonts w:ascii="Georgia" w:hAnsi="Georgia" w:cs="Times New Roman"/>
          <w:b/>
          <w:sz w:val="28"/>
          <w:szCs w:val="28"/>
        </w:rPr>
        <w:t xml:space="preserve"> 21</w:t>
      </w:r>
      <w:r w:rsidR="00103723">
        <w:rPr>
          <w:rFonts w:ascii="Georgia" w:hAnsi="Georgia" w:cs="Times New Roman"/>
          <w:b/>
          <w:sz w:val="28"/>
          <w:szCs w:val="28"/>
        </w:rPr>
        <w:t>8</w:t>
      </w:r>
    </w:p>
    <w:p w:rsidR="00FF7EE0" w:rsidRPr="006A50CB" w:rsidRDefault="00103723" w:rsidP="006A50CB">
      <w:pPr>
        <w:pStyle w:val="ab"/>
        <w:numPr>
          <w:ilvl w:val="0"/>
          <w:numId w:val="3"/>
        </w:numPr>
        <w:spacing w:after="0" w:line="360" w:lineRule="auto"/>
        <w:ind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6A50CB">
        <w:rPr>
          <w:rFonts w:ascii="Georgia" w:hAnsi="Georgia" w:cs="Times New Roman"/>
          <w:b/>
          <w:sz w:val="28"/>
          <w:szCs w:val="28"/>
        </w:rPr>
        <w:t>ноем</w:t>
      </w:r>
      <w:r w:rsidR="00FF7EE0" w:rsidRPr="006A50CB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6A50CB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6A50CB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6A50CB" w:rsidRPr="006A50CB" w:rsidRDefault="00382DB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</w:rPr>
      </w:pPr>
      <w:r w:rsidRPr="006A50CB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Промени в състави на секционни избирателни комисии в община Несебър </w:t>
      </w:r>
      <w:r w:rsidR="006A50CB" w:rsidRPr="006A50CB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от Коалиция „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БСП ЗА БЪЛГАРИЯ“ за втори тур на </w:t>
      </w:r>
      <w:r w:rsidR="006A50CB" w:rsidRPr="006A50CB">
        <w:rPr>
          <w:rFonts w:ascii="Georgia" w:eastAsia="Calibri" w:hAnsi="Georgia" w:cs="Helvetica"/>
          <w:b/>
          <w:i/>
          <w:sz w:val="18"/>
          <w:szCs w:val="18"/>
        </w:rPr>
        <w:t>изборите за кметове, който ще се произведе на 05 ноември 2023г.</w:t>
      </w:r>
    </w:p>
    <w:p w:rsidR="00D230D9" w:rsidRDefault="00D230D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На 01 ноември 2023 г., в Общинска избирателна комисия – Несебър е постъпило искане от Яни </w:t>
      </w:r>
      <w:proofErr w:type="spellStart"/>
      <w:r>
        <w:rPr>
          <w:rFonts w:ascii="Georgia" w:hAnsi="Georgia"/>
          <w:sz w:val="20"/>
          <w:szCs w:val="20"/>
        </w:rPr>
        <w:t>Янулов</w:t>
      </w:r>
      <w:proofErr w:type="spellEnd"/>
      <w:r>
        <w:rPr>
          <w:rFonts w:ascii="Georgia" w:hAnsi="Georgia"/>
          <w:sz w:val="20"/>
          <w:szCs w:val="20"/>
        </w:rPr>
        <w:t xml:space="preserve">, упълномощен представител на коалиция „БСП ЗА БЪЛГАРИЯ“ за извършване на промени в състава на СИК № 0215 00 033 в община Несебър, област Бургас за втори тур на </w:t>
      </w:r>
      <w:r>
        <w:rPr>
          <w:rFonts w:ascii="Georgia" w:eastAsia="Calibri" w:hAnsi="Georgia" w:cs="Helvetica"/>
          <w:sz w:val="20"/>
          <w:szCs w:val="20"/>
        </w:rPr>
        <w:t xml:space="preserve">изборите за кметове, който ще се произведе на 05 ноември 2023г. Искането е в табличен вид и е </w:t>
      </w:r>
      <w:proofErr w:type="spellStart"/>
      <w:r>
        <w:rPr>
          <w:rFonts w:ascii="Georgia" w:eastAsia="Calibri" w:hAnsi="Georgia" w:cs="Helvetica"/>
          <w:sz w:val="20"/>
          <w:szCs w:val="20"/>
        </w:rPr>
        <w:t>входирано</w:t>
      </w:r>
      <w:proofErr w:type="spellEnd"/>
      <w:r>
        <w:rPr>
          <w:rFonts w:ascii="Georgia" w:eastAsia="Calibri" w:hAnsi="Georgia" w:cs="Helvetica"/>
          <w:sz w:val="20"/>
          <w:szCs w:val="20"/>
        </w:rPr>
        <w:t xml:space="preserve"> под № 167 от 01.11.2023г. във входящия регистър на комисията. Същото представлява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 на СИК, в която се иска да бъде извършена замяна; името и длъжността на лицата, което да бъде заменено и лични данни на </w:t>
      </w:r>
      <w:proofErr w:type="spellStart"/>
      <w:r>
        <w:rPr>
          <w:rFonts w:ascii="Georgia" w:hAnsi="Georgia"/>
          <w:sz w:val="20"/>
          <w:szCs w:val="20"/>
          <w:shd w:val="clear" w:color="auto" w:fill="FFFFFF"/>
        </w:rPr>
        <w:t>новопредложеното</w:t>
      </w:r>
      <w:proofErr w:type="spellEnd"/>
      <w:r>
        <w:rPr>
          <w:rFonts w:ascii="Georgia" w:hAnsi="Georgia"/>
          <w:sz w:val="20"/>
          <w:szCs w:val="20"/>
          <w:shd w:val="clear" w:color="auto" w:fill="FFFFFF"/>
        </w:rPr>
        <w:t xml:space="preserve"> лице.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</w:t>
      </w:r>
    </w:p>
    <w:p w:rsidR="006A50CB" w:rsidRP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A50CB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И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промяна</w:t>
      </w:r>
      <w:r w:rsidRPr="00C133D8">
        <w:rPr>
          <w:rFonts w:ascii="Georgia" w:hAnsi="Georgia"/>
          <w:b/>
          <w:bCs/>
          <w:sz w:val="20"/>
          <w:szCs w:val="20"/>
        </w:rPr>
        <w:t xml:space="preserve"> в секционн</w:t>
      </w:r>
      <w:r>
        <w:rPr>
          <w:rFonts w:ascii="Georgia" w:hAnsi="Georgia"/>
          <w:b/>
          <w:bCs/>
          <w:sz w:val="20"/>
          <w:szCs w:val="20"/>
        </w:rPr>
        <w:t>а</w:t>
      </w:r>
      <w:r w:rsidRPr="00C133D8">
        <w:rPr>
          <w:rFonts w:ascii="Georgia" w:hAnsi="Georgia"/>
          <w:b/>
          <w:bCs/>
          <w:sz w:val="20"/>
          <w:szCs w:val="20"/>
        </w:rPr>
        <w:t xml:space="preserve"> избирателн</w:t>
      </w:r>
      <w:r>
        <w:rPr>
          <w:rFonts w:ascii="Georgia" w:hAnsi="Georgia"/>
          <w:b/>
          <w:bCs/>
          <w:sz w:val="20"/>
          <w:szCs w:val="20"/>
        </w:rPr>
        <w:t>а</w:t>
      </w:r>
      <w:r w:rsidRPr="00C133D8">
        <w:rPr>
          <w:rFonts w:ascii="Georgia" w:hAnsi="Georgia"/>
          <w:b/>
          <w:bCs/>
          <w:sz w:val="20"/>
          <w:szCs w:val="20"/>
        </w:rPr>
        <w:t xml:space="preserve"> комиси</w:t>
      </w:r>
      <w:r>
        <w:rPr>
          <w:rFonts w:ascii="Georgia" w:hAnsi="Georgia"/>
          <w:b/>
          <w:bCs/>
          <w:sz w:val="20"/>
          <w:szCs w:val="20"/>
        </w:rPr>
        <w:t>я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  <w:lang w:val="en-US"/>
        </w:rPr>
        <w:t>(</w:t>
      </w:r>
      <w:r>
        <w:rPr>
          <w:rFonts w:ascii="Georgia" w:hAnsi="Georgia"/>
          <w:b/>
          <w:bCs/>
          <w:sz w:val="20"/>
          <w:szCs w:val="20"/>
        </w:rPr>
        <w:t>СИК № 02150033</w:t>
      </w:r>
      <w:r>
        <w:rPr>
          <w:rFonts w:ascii="Georgia" w:hAnsi="Georgia"/>
          <w:b/>
          <w:bCs/>
          <w:sz w:val="20"/>
          <w:szCs w:val="20"/>
          <w:lang w:val="en-US"/>
        </w:rPr>
        <w:t>)</w:t>
      </w:r>
      <w:r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/>
          <w:bCs/>
          <w:sz w:val="20"/>
          <w:szCs w:val="20"/>
        </w:rPr>
        <w:t>в</w:t>
      </w:r>
      <w:r w:rsidRPr="00C133D8">
        <w:rPr>
          <w:rFonts w:ascii="Georgia" w:hAnsi="Georgia"/>
          <w:sz w:val="20"/>
          <w:szCs w:val="20"/>
        </w:rPr>
        <w:t> </w:t>
      </w:r>
      <w:r w:rsidRPr="00C133D8">
        <w:rPr>
          <w:rFonts w:ascii="Georgia" w:hAnsi="Georgia"/>
          <w:b/>
          <w:bCs/>
          <w:sz w:val="20"/>
          <w:szCs w:val="20"/>
        </w:rPr>
        <w:t>община Несебър</w:t>
      </w:r>
      <w:r w:rsidRPr="00C133D8">
        <w:rPr>
          <w:rFonts w:ascii="Georgia" w:hAnsi="Georgia"/>
          <w:sz w:val="20"/>
          <w:szCs w:val="20"/>
        </w:rPr>
        <w:t xml:space="preserve">, област Бургас за втори тур на </w:t>
      </w:r>
      <w:r w:rsidRPr="00C133D8">
        <w:rPr>
          <w:rFonts w:ascii="Georgia" w:eastAsia="Calibri" w:hAnsi="Georgia" w:cs="Helvetica"/>
          <w:sz w:val="20"/>
          <w:szCs w:val="20"/>
        </w:rPr>
        <w:t xml:space="preserve">изборите за </w:t>
      </w:r>
      <w:r>
        <w:rPr>
          <w:rFonts w:ascii="Georgia" w:eastAsia="Calibri" w:hAnsi="Georgia" w:cs="Helvetica"/>
          <w:sz w:val="20"/>
          <w:szCs w:val="20"/>
        </w:rPr>
        <w:t xml:space="preserve">кметове, който ще се произведе </w:t>
      </w:r>
      <w:r w:rsidRPr="00C133D8">
        <w:rPr>
          <w:rFonts w:ascii="Georgia" w:eastAsia="Calibri" w:hAnsi="Georgia" w:cs="Helvetica"/>
          <w:sz w:val="20"/>
          <w:szCs w:val="20"/>
        </w:rPr>
        <w:t>на 05 ноември 2023г.,</w:t>
      </w:r>
      <w:r w:rsidRPr="00C133D8">
        <w:rPr>
          <w:rFonts w:ascii="Georgia" w:hAnsi="Georgia"/>
          <w:sz w:val="20"/>
          <w:szCs w:val="20"/>
        </w:rPr>
        <w:t xml:space="preserve"> назначени с Решение № 134/29.09.2023г., Решение № 140/13.10.2023г. и Решение № 155/22.10.2023г.на ОИК Несебър, </w:t>
      </w:r>
      <w:r w:rsidRPr="00C133D8">
        <w:rPr>
          <w:rFonts w:ascii="Georgia" w:hAnsi="Georgia"/>
          <w:b/>
          <w:sz w:val="20"/>
          <w:szCs w:val="20"/>
        </w:rPr>
        <w:t>съгласно представения на 01.11.2023 г. поименен списък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Cs/>
          <w:sz w:val="20"/>
          <w:szCs w:val="20"/>
        </w:rPr>
        <w:t>от упълномощения представител</w:t>
      </w:r>
      <w:r w:rsidRPr="007164D9">
        <w:rPr>
          <w:rFonts w:ascii="Georgia" w:hAnsi="Georgia"/>
          <w:bCs/>
          <w:sz w:val="20"/>
          <w:szCs w:val="20"/>
        </w:rPr>
        <w:t xml:space="preserve"> на</w:t>
      </w:r>
      <w:r w:rsidRPr="007164D9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коалиция „БСП ЗА БЪЛГАРИЯ“</w:t>
      </w:r>
      <w:r w:rsidRPr="007164D9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sz w:val="20"/>
          <w:szCs w:val="20"/>
        </w:rPr>
        <w:t xml:space="preserve">посоченото в него лице от квотата на коалицията </w:t>
      </w:r>
      <w:r>
        <w:rPr>
          <w:rFonts w:ascii="Georgia" w:hAnsi="Georgia"/>
          <w:b/>
          <w:bCs/>
          <w:sz w:val="20"/>
          <w:szCs w:val="20"/>
        </w:rPr>
        <w:t xml:space="preserve">и НАЗНАЧАВА на негово място в комисията </w:t>
      </w:r>
      <w:proofErr w:type="spellStart"/>
      <w:r>
        <w:rPr>
          <w:rFonts w:ascii="Georgia" w:hAnsi="Georgia"/>
          <w:b/>
          <w:bCs/>
          <w:sz w:val="20"/>
          <w:szCs w:val="20"/>
        </w:rPr>
        <w:t>новопредложеното</w:t>
      </w:r>
      <w:proofErr w:type="spellEnd"/>
      <w:r>
        <w:rPr>
          <w:rFonts w:ascii="Georgia" w:hAnsi="Georgia"/>
          <w:b/>
          <w:bCs/>
          <w:sz w:val="20"/>
          <w:szCs w:val="20"/>
        </w:rPr>
        <w:t>.</w:t>
      </w:r>
    </w:p>
    <w:p w:rsidR="0036401A" w:rsidRDefault="0036401A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издаденото удостоверение на името на освободения член и издава удостоверение на новоназначеното.</w:t>
      </w:r>
    </w:p>
    <w:p w:rsidR="0036401A" w:rsidRDefault="0036401A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A50CB" w:rsidRDefault="006A50CB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6401A" w:rsidRDefault="0036401A" w:rsidP="006A50C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A50CB" w:rsidRDefault="006A50CB" w:rsidP="006A50C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E81D11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68" w:rsidRDefault="00181968">
      <w:pPr>
        <w:spacing w:after="0" w:line="240" w:lineRule="auto"/>
      </w:pPr>
      <w:r>
        <w:separator/>
      </w:r>
    </w:p>
  </w:endnote>
  <w:endnote w:type="continuationSeparator" w:id="0">
    <w:p w:rsidR="00181968" w:rsidRDefault="0018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576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81968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576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576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819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68" w:rsidRDefault="00181968">
      <w:pPr>
        <w:spacing w:after="0" w:line="240" w:lineRule="auto"/>
      </w:pPr>
      <w:r>
        <w:separator/>
      </w:r>
    </w:p>
  </w:footnote>
  <w:footnote w:type="continuationSeparator" w:id="0">
    <w:p w:rsidR="00181968" w:rsidRDefault="0018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81968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3723"/>
    <w:rsid w:val="00132566"/>
    <w:rsid w:val="00141681"/>
    <w:rsid w:val="001425A4"/>
    <w:rsid w:val="00144590"/>
    <w:rsid w:val="00181968"/>
    <w:rsid w:val="00186E88"/>
    <w:rsid w:val="001875AB"/>
    <w:rsid w:val="001943F7"/>
    <w:rsid w:val="001A1736"/>
    <w:rsid w:val="001B1102"/>
    <w:rsid w:val="001C03A2"/>
    <w:rsid w:val="001D1E16"/>
    <w:rsid w:val="001E4BD7"/>
    <w:rsid w:val="00253D53"/>
    <w:rsid w:val="00280D1C"/>
    <w:rsid w:val="002843BC"/>
    <w:rsid w:val="002B0E4D"/>
    <w:rsid w:val="00313CED"/>
    <w:rsid w:val="0036401A"/>
    <w:rsid w:val="00382DB9"/>
    <w:rsid w:val="003D66B3"/>
    <w:rsid w:val="004B4374"/>
    <w:rsid w:val="004F3986"/>
    <w:rsid w:val="005377D2"/>
    <w:rsid w:val="0056470F"/>
    <w:rsid w:val="005743CE"/>
    <w:rsid w:val="005A31EA"/>
    <w:rsid w:val="005D2CDD"/>
    <w:rsid w:val="00617284"/>
    <w:rsid w:val="00640E55"/>
    <w:rsid w:val="006A0D9E"/>
    <w:rsid w:val="006A50CB"/>
    <w:rsid w:val="006B7C57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B5D72"/>
    <w:rsid w:val="00A37D5F"/>
    <w:rsid w:val="00A634DA"/>
    <w:rsid w:val="00B11275"/>
    <w:rsid w:val="00B14CB4"/>
    <w:rsid w:val="00B72C9D"/>
    <w:rsid w:val="00C124E2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2023-11-02T13:23:00Z</cp:lastPrinted>
  <dcterms:created xsi:type="dcterms:W3CDTF">2023-11-02T13:09:00Z</dcterms:created>
  <dcterms:modified xsi:type="dcterms:W3CDTF">2023-11-02T13:23:00Z</dcterms:modified>
</cp:coreProperties>
</file>