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D31107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87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</w:rPr>
        <w:t>Регистрация на кандидатска листа на Жельо ******* Желев за независим кандидат за кмет на кметство село Гюльовца в община Несебър, предложена от инициативен комитет, за участие в изборите за общински съветници и кметове на 29 октомври 2023г.</w:t>
      </w:r>
    </w:p>
    <w:p w:rsidR="00D31107" w:rsidRDefault="00D31107" w:rsidP="00D31107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Петър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Иванов, в качеството му на представляващ Инициативен комитет за регистрация на кандидатска листа на Жельо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Желев за независим кандидат за кмет на кметство село Гюльовца в община Несебър в изборите на 29 октомври 2023г. Предложението е подписано и подадено лично от лицето, представляващо инициативния комитет и е заведено под Вх. № 3 на 20.09.2023г. в 09.05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ал.2-4 от Изборния кодекс документи, а именно: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1.</w:t>
      </w:r>
      <w:r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Жельо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Желев, с изразено съгласие да бъде регистриран от предложилия го инициативния комитет като независим кандидат за кмет на кметство село Гюльовца, община Несебър - Приложение № 54-МИ от изборните книжа;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</w:t>
      </w:r>
      <w:r>
        <w:rPr>
          <w:rFonts w:ascii="Georgia" w:eastAsia="Times New Roman" w:hAnsi="Georgia" w:cs="Helvetica"/>
          <w:sz w:val="20"/>
          <w:szCs w:val="20"/>
        </w:rPr>
        <w:tab/>
        <w:t xml:space="preserve">Списък от 25 листа по Приложение № 56-МИ от изборните книжа, съдържащ 250 броя саморъчни подписи, имена, ЕГН и постоянен адрес избиратели, подкрепящи издигането на кандидатурата Жельо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Желев, като независим кандидат за кмет на кметство село Гюльовца, община Несебър, издигнат от инициативен комитет, регистриран с Решение №11/09.09.2023г. на ОИК-Несебър. Списъкът е представен на хартиен носител /класьор-1бр., съдържащ 25 листа/. Прилага се и технически носител-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флашка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формат съдържащ  записи;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Кошарица, община Несебър.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Жельо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Желев за независим кандидат за кмет на кметство село Гюльовца,  Община Несебър, в състав: Петър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Иванов, Павел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Войнов и Божидар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Войнов, е регистриран с Решение № 11 от 09.09.2023г. на ОИК – Несебър за участие в изборите за кмет на кметство село Гюльовца, Община Несебър на 29 октомври 2023г.</w:t>
      </w:r>
    </w:p>
    <w:p w:rsidR="00216C5A" w:rsidRDefault="00216C5A" w:rsidP="00216C5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На основание чл. 41</w:t>
      </w:r>
      <w:r>
        <w:rPr>
          <w:rFonts w:ascii="Georgia" w:eastAsia="Times New Roman" w:hAnsi="Georgia" w:cs="Helvetica"/>
          <w:sz w:val="20"/>
          <w:szCs w:val="20"/>
        </w:rPr>
        <w:t>8 от ИК на 20.09.2023г., списъкът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щ</w:t>
      </w:r>
      <w:r>
        <w:rPr>
          <w:rFonts w:ascii="Georgia" w:eastAsia="Times New Roman" w:hAnsi="Georgia" w:cs="Helvetica"/>
          <w:sz w:val="20"/>
          <w:szCs w:val="20"/>
        </w:rPr>
        <w:t xml:space="preserve">е </w:t>
      </w:r>
      <w:r>
        <w:rPr>
          <w:rFonts w:ascii="Georgia" w:eastAsia="Times New Roman" w:hAnsi="Georgia" w:cs="Helvetica"/>
          <w:sz w:val="20"/>
          <w:szCs w:val="20"/>
        </w:rPr>
        <w:t xml:space="preserve">бъде 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 xml:space="preserve">предаден на ТЗ „ГРАО”-гр. Бургас за извършване на проверка. 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D31107" w:rsidRDefault="00D31107" w:rsidP="00D31107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чл.87,ал.1, т.14, във връзка с чл.414, чл.416 и чл. 417, ал. 1 от Изборния кодекс, Общинска избирателна комисия – Несебър</w:t>
      </w:r>
    </w:p>
    <w:p w:rsidR="00D31107" w:rsidRDefault="00D31107" w:rsidP="00D31107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D31107" w:rsidRDefault="00D31107" w:rsidP="00D31107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D31107" w:rsidRDefault="00D31107" w:rsidP="00D31107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РЕГИСТРИРА за участие в изборите за КМЕТ НА КМЕТСТВО СЕЛО Гюльовца, ОБЩИНА НЕСЕБЪР на  29 октомври 2023 г., предложената от Инициативен комитет в състав: Петър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Иванов, Павел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Войнов и Божидар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Войнов, кандидатска листа на независим кандидат ЖЕЛЬО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ЖЕЛЕВ, с ЕГН:</w:t>
      </w:r>
      <w:r w:rsidRPr="00D31107">
        <w:rPr>
          <w:rFonts w:ascii="Georgia" w:eastAsia="Times New Roman" w:hAnsi="Georgia" w:cs="Helvetica"/>
          <w:b/>
          <w:i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b/>
          <w:i/>
          <w:sz w:val="20"/>
          <w:szCs w:val="20"/>
        </w:rPr>
        <w:t>*******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31107" w:rsidRDefault="00D31107" w:rsidP="00D3110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FD" w:rsidRDefault="00440BFD" w:rsidP="002F1F99">
      <w:pPr>
        <w:spacing w:after="0" w:line="240" w:lineRule="auto"/>
      </w:pPr>
      <w:r>
        <w:separator/>
      </w:r>
    </w:p>
  </w:endnote>
  <w:endnote w:type="continuationSeparator" w:id="0">
    <w:p w:rsidR="00440BFD" w:rsidRDefault="00440BFD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6C5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6C5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6C5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6C5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FD" w:rsidRDefault="00440BFD" w:rsidP="002F1F99">
      <w:pPr>
        <w:spacing w:after="0" w:line="240" w:lineRule="auto"/>
      </w:pPr>
      <w:r>
        <w:separator/>
      </w:r>
    </w:p>
  </w:footnote>
  <w:footnote w:type="continuationSeparator" w:id="0">
    <w:p w:rsidR="00440BFD" w:rsidRDefault="00440BFD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440BFD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C5A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0BFD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D67D0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1107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3D5FA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168C-7D88-4E74-94B8-E677313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4</cp:revision>
  <cp:lastPrinted>2023-09-13T14:24:00Z</cp:lastPrinted>
  <dcterms:created xsi:type="dcterms:W3CDTF">2023-09-20T12:35:00Z</dcterms:created>
  <dcterms:modified xsi:type="dcterms:W3CDTF">2023-09-20T13:49:00Z</dcterms:modified>
</cp:coreProperties>
</file>